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92C" w:rsidRPr="004F392C" w:rsidRDefault="004F392C" w:rsidP="004F39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2C">
        <w:rPr>
          <w:rFonts w:ascii="Times New Roman" w:hAnsi="Times New Roman" w:cs="Times New Roman"/>
          <w:b/>
          <w:sz w:val="28"/>
          <w:szCs w:val="28"/>
        </w:rPr>
        <w:t>Сведения о средств</w:t>
      </w:r>
      <w:r w:rsidRPr="004F392C">
        <w:rPr>
          <w:rFonts w:ascii="Times New Roman" w:hAnsi="Times New Roman" w:cs="Times New Roman"/>
          <w:b/>
          <w:sz w:val="28"/>
          <w:szCs w:val="28"/>
        </w:rPr>
        <w:t>ах</w:t>
      </w:r>
      <w:r w:rsidRPr="004F392C">
        <w:rPr>
          <w:rFonts w:ascii="Times New Roman" w:hAnsi="Times New Roman" w:cs="Times New Roman"/>
          <w:b/>
          <w:sz w:val="28"/>
          <w:szCs w:val="28"/>
        </w:rPr>
        <w:t xml:space="preserve"> обучения и воспитания</w:t>
      </w:r>
    </w:p>
    <w:p w:rsidR="004F392C" w:rsidRPr="004F392C" w:rsidRDefault="004F392C" w:rsidP="004F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92C">
        <w:rPr>
          <w:rFonts w:ascii="Times New Roman" w:hAnsi="Times New Roman" w:cs="Times New Roman"/>
          <w:sz w:val="28"/>
          <w:szCs w:val="28"/>
        </w:rPr>
        <w:t xml:space="preserve">В </w:t>
      </w:r>
      <w:r w:rsidRPr="004F392C">
        <w:rPr>
          <w:rFonts w:ascii="Times New Roman" w:hAnsi="Times New Roman" w:cs="Times New Roman"/>
          <w:sz w:val="28"/>
          <w:szCs w:val="28"/>
        </w:rPr>
        <w:t xml:space="preserve">Институте государства и права </w:t>
      </w:r>
      <w:proofErr w:type="spellStart"/>
      <w:r w:rsidRPr="004F392C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4F392C">
        <w:rPr>
          <w:rFonts w:ascii="Times New Roman" w:hAnsi="Times New Roman" w:cs="Times New Roman"/>
          <w:sz w:val="28"/>
          <w:szCs w:val="28"/>
        </w:rPr>
        <w:t xml:space="preserve"> созданы необходимые условия для обучения и во</w:t>
      </w:r>
      <w:bookmarkStart w:id="0" w:name="_GoBack"/>
      <w:bookmarkEnd w:id="0"/>
      <w:r w:rsidRPr="004F392C">
        <w:rPr>
          <w:rFonts w:ascii="Times New Roman" w:hAnsi="Times New Roman" w:cs="Times New Roman"/>
          <w:sz w:val="28"/>
          <w:szCs w:val="28"/>
        </w:rPr>
        <w:t xml:space="preserve">спитания студентов, в том числе инвалидов и лиц с ограниченными возможностями здоровья (далее – с ОВЗ). </w:t>
      </w:r>
    </w:p>
    <w:p w:rsidR="004F392C" w:rsidRDefault="004F392C" w:rsidP="004F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92C">
        <w:rPr>
          <w:rFonts w:ascii="Times New Roman" w:hAnsi="Times New Roman" w:cs="Times New Roman"/>
          <w:sz w:val="28"/>
          <w:szCs w:val="28"/>
        </w:rPr>
        <w:t xml:space="preserve">Средствами обучения и воспитания являются: </w:t>
      </w:r>
    </w:p>
    <w:p w:rsidR="004F392C" w:rsidRDefault="004F392C" w:rsidP="004F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92C">
        <w:rPr>
          <w:rFonts w:ascii="Times New Roman" w:hAnsi="Times New Roman" w:cs="Times New Roman"/>
          <w:sz w:val="28"/>
          <w:szCs w:val="28"/>
        </w:rPr>
        <w:t xml:space="preserve">- средства учебного, учебно-методического обеспечения образовательного процесса; - материальные средства (электронные образовательные ресурсы, приборы, компьютеры, оборудование, включая спортивное оборудование и инвентарь, инструменты, другое техническое и материальное оснащение); </w:t>
      </w:r>
    </w:p>
    <w:p w:rsidR="004F392C" w:rsidRDefault="004F392C" w:rsidP="004F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92C">
        <w:rPr>
          <w:rFonts w:ascii="Times New Roman" w:hAnsi="Times New Roman" w:cs="Times New Roman"/>
          <w:sz w:val="28"/>
          <w:szCs w:val="28"/>
        </w:rPr>
        <w:t xml:space="preserve">- коммуникативные средства (информационно-телекоммуникационные сети, аппаратно-программные и аудиовизуальные средства, официальный сайт университета, дискуссионные школы, обучающие семинары для студенческого актива и т.д.); </w:t>
      </w:r>
    </w:p>
    <w:p w:rsidR="004F392C" w:rsidRDefault="004F392C" w:rsidP="004F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92C">
        <w:rPr>
          <w:rFonts w:ascii="Times New Roman" w:hAnsi="Times New Roman" w:cs="Times New Roman"/>
          <w:sz w:val="28"/>
          <w:szCs w:val="28"/>
        </w:rPr>
        <w:t xml:space="preserve">- социокультурная среда университета, обеспечивающая организацию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4F392C">
        <w:rPr>
          <w:rFonts w:ascii="Times New Roman" w:hAnsi="Times New Roman" w:cs="Times New Roman"/>
          <w:sz w:val="28"/>
          <w:szCs w:val="28"/>
        </w:rPr>
        <w:t xml:space="preserve"> процесса и развитие общекультурных и социально-личностных компетенций выпускников; </w:t>
      </w:r>
    </w:p>
    <w:p w:rsidR="004F392C" w:rsidRDefault="004F392C" w:rsidP="004F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92C">
        <w:rPr>
          <w:rFonts w:ascii="Times New Roman" w:hAnsi="Times New Roman" w:cs="Times New Roman"/>
          <w:sz w:val="28"/>
          <w:szCs w:val="28"/>
        </w:rPr>
        <w:t xml:space="preserve">- коллектив и социальная группа как организующие условия воспитания (учебная группа, научные студенческие общества, профсоюзная организация студентов, различные формы студенческого самоуправления, творческие коллективы, объединения по интересам, волонтерские сообщества, студенческие отряды и др.); </w:t>
      </w:r>
    </w:p>
    <w:p w:rsidR="004F392C" w:rsidRDefault="004F392C" w:rsidP="004F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92C">
        <w:rPr>
          <w:rFonts w:ascii="Times New Roman" w:hAnsi="Times New Roman" w:cs="Times New Roman"/>
          <w:sz w:val="28"/>
          <w:szCs w:val="28"/>
        </w:rPr>
        <w:t>- окружающая среда (учебные корпуса, территория университета и др.).</w:t>
      </w:r>
    </w:p>
    <w:p w:rsidR="004F392C" w:rsidRDefault="004F392C" w:rsidP="004F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92C">
        <w:rPr>
          <w:rFonts w:ascii="Times New Roman" w:hAnsi="Times New Roman" w:cs="Times New Roman"/>
          <w:sz w:val="28"/>
          <w:szCs w:val="28"/>
        </w:rPr>
        <w:t xml:space="preserve">В Институте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государства и права </w:t>
      </w:r>
      <w:r w:rsidRPr="004F392C">
        <w:rPr>
          <w:rFonts w:ascii="Times New Roman" w:hAnsi="Times New Roman" w:cs="Times New Roman"/>
          <w:sz w:val="28"/>
          <w:szCs w:val="28"/>
        </w:rPr>
        <w:t>используются различные материальные и нематериальные средства воспитания, направленные на развитие личности обучающихся всех студентов, а также студентов с инвалидностью и ОВЗ. Студенты данной группы традиционно привлекаются к различным формам воспитательной работы в вузе. В воспитательной работе применяются как прямые (беседы куратора о социальных условиях обучения и проживания, психологическое консультирование при возникновении личностных проблем), так и косвенные средства воспитания студентов (обучение, приобщение к профессии на различных практиках с учетом особенностей здоровья студентов; включение в общественную, спортивную жизнь института, группы, привлечение к научной, творческой деятельности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92C" w:rsidRDefault="004F392C" w:rsidP="004F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92C">
        <w:rPr>
          <w:rFonts w:ascii="Times New Roman" w:hAnsi="Times New Roman" w:cs="Times New Roman"/>
          <w:sz w:val="28"/>
          <w:szCs w:val="28"/>
        </w:rPr>
        <w:t xml:space="preserve"> К организационным средствам воспитания относится реализация молодежной политики института по </w:t>
      </w:r>
      <w:r>
        <w:rPr>
          <w:rFonts w:ascii="Times New Roman" w:hAnsi="Times New Roman" w:cs="Times New Roman"/>
          <w:sz w:val="28"/>
          <w:szCs w:val="28"/>
        </w:rPr>
        <w:t>семи направлениям</w:t>
      </w:r>
      <w:r w:rsidRPr="004F39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392C" w:rsidRDefault="004F392C" w:rsidP="004F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92C">
        <w:rPr>
          <w:rFonts w:ascii="Times New Roman" w:hAnsi="Times New Roman" w:cs="Times New Roman"/>
          <w:sz w:val="28"/>
          <w:szCs w:val="28"/>
        </w:rPr>
        <w:t xml:space="preserve">1. Гражданско-патриотическое; </w:t>
      </w:r>
    </w:p>
    <w:p w:rsidR="004F392C" w:rsidRDefault="004F392C" w:rsidP="004F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92C">
        <w:rPr>
          <w:rFonts w:ascii="Times New Roman" w:hAnsi="Times New Roman" w:cs="Times New Roman"/>
          <w:sz w:val="28"/>
          <w:szCs w:val="28"/>
        </w:rPr>
        <w:t xml:space="preserve">2. Духовно – нравственное; </w:t>
      </w:r>
    </w:p>
    <w:p w:rsidR="004F392C" w:rsidRDefault="004F392C" w:rsidP="004F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92C">
        <w:rPr>
          <w:rFonts w:ascii="Times New Roman" w:hAnsi="Times New Roman" w:cs="Times New Roman"/>
          <w:sz w:val="28"/>
          <w:szCs w:val="28"/>
        </w:rPr>
        <w:t xml:space="preserve">3. Воспитание семейных ценностей; </w:t>
      </w:r>
    </w:p>
    <w:p w:rsidR="004F392C" w:rsidRDefault="004F392C" w:rsidP="004F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92C">
        <w:rPr>
          <w:rFonts w:ascii="Times New Roman" w:hAnsi="Times New Roman" w:cs="Times New Roman"/>
          <w:sz w:val="28"/>
          <w:szCs w:val="28"/>
        </w:rPr>
        <w:t xml:space="preserve">4. Интеллектуально – творческое и художественно – эстетическое; </w:t>
      </w:r>
    </w:p>
    <w:p w:rsidR="004F392C" w:rsidRDefault="004F392C" w:rsidP="004F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92C">
        <w:rPr>
          <w:rFonts w:ascii="Times New Roman" w:hAnsi="Times New Roman" w:cs="Times New Roman"/>
          <w:sz w:val="28"/>
          <w:szCs w:val="28"/>
        </w:rPr>
        <w:t xml:space="preserve">5. Спортивно-массовое. Пропаганда здорового образа жизни; </w:t>
      </w:r>
    </w:p>
    <w:p w:rsidR="004F392C" w:rsidRDefault="004F392C" w:rsidP="004F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92C">
        <w:rPr>
          <w:rFonts w:ascii="Times New Roman" w:hAnsi="Times New Roman" w:cs="Times New Roman"/>
          <w:sz w:val="28"/>
          <w:szCs w:val="28"/>
        </w:rPr>
        <w:t xml:space="preserve">6. Воспитание толерантного межнационального отношения; </w:t>
      </w:r>
    </w:p>
    <w:p w:rsidR="004F392C" w:rsidRDefault="004F392C" w:rsidP="004F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92C">
        <w:rPr>
          <w:rFonts w:ascii="Times New Roman" w:hAnsi="Times New Roman" w:cs="Times New Roman"/>
          <w:sz w:val="28"/>
          <w:szCs w:val="28"/>
        </w:rPr>
        <w:t xml:space="preserve">7. Трудовое воспитание. </w:t>
      </w:r>
    </w:p>
    <w:p w:rsidR="005366C5" w:rsidRPr="004F392C" w:rsidRDefault="004F392C" w:rsidP="004F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F392C">
        <w:rPr>
          <w:rFonts w:ascii="Times New Roman" w:hAnsi="Times New Roman" w:cs="Times New Roman"/>
          <w:sz w:val="28"/>
          <w:szCs w:val="28"/>
        </w:rPr>
        <w:t xml:space="preserve">се указанные средства воспитания применимы для всех студентов, в том числе с особенностями здоровья. Материальные и нематериальные средства </w:t>
      </w:r>
      <w:r w:rsidRPr="004F392C">
        <w:rPr>
          <w:rFonts w:ascii="Times New Roman" w:hAnsi="Times New Roman" w:cs="Times New Roman"/>
          <w:sz w:val="28"/>
          <w:szCs w:val="28"/>
        </w:rPr>
        <w:lastRenderedPageBreak/>
        <w:t>используются при реализации с</w:t>
      </w:r>
      <w:r>
        <w:rPr>
          <w:rFonts w:ascii="Times New Roman" w:hAnsi="Times New Roman" w:cs="Times New Roman"/>
          <w:sz w:val="28"/>
          <w:szCs w:val="28"/>
        </w:rPr>
        <w:t>истемной воспитательной работы</w:t>
      </w:r>
      <w:r w:rsidRPr="004F392C">
        <w:rPr>
          <w:rFonts w:ascii="Times New Roman" w:hAnsi="Times New Roman" w:cs="Times New Roman"/>
          <w:sz w:val="28"/>
          <w:szCs w:val="28"/>
        </w:rPr>
        <w:t xml:space="preserve">. В Институте проводятся мероприятия по патриотическому воспитанию (открытые кураторские часы, посещение музеев, экскурсии, встречи с ветеранами, студенческие акции и </w:t>
      </w:r>
      <w:proofErr w:type="spellStart"/>
      <w:r w:rsidRPr="004F392C">
        <w:rPr>
          <w:rFonts w:ascii="Times New Roman" w:hAnsi="Times New Roman" w:cs="Times New Roman"/>
          <w:sz w:val="28"/>
          <w:szCs w:val="28"/>
        </w:rPr>
        <w:t>медиапроекты</w:t>
      </w:r>
      <w:proofErr w:type="spellEnd"/>
      <w:r w:rsidRPr="004F392C">
        <w:rPr>
          <w:rFonts w:ascii="Times New Roman" w:hAnsi="Times New Roman" w:cs="Times New Roman"/>
          <w:sz w:val="28"/>
          <w:szCs w:val="28"/>
        </w:rPr>
        <w:t>, «Вахта памяти», участие в акции «Бессмертный полк «и т.д.). Ведется работа по популяризации семейных ценностей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392C">
        <w:rPr>
          <w:rFonts w:ascii="Times New Roman" w:hAnsi="Times New Roman" w:cs="Times New Roman"/>
          <w:sz w:val="28"/>
          <w:szCs w:val="28"/>
        </w:rPr>
        <w:t xml:space="preserve"> Используются фото и видео камеры, компьютеры, офисное оборудование. Студенты принимают участие в Днях открытых дверей, </w:t>
      </w:r>
      <w:proofErr w:type="spellStart"/>
      <w:r w:rsidRPr="004F392C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4F392C">
        <w:rPr>
          <w:rFonts w:ascii="Times New Roman" w:hAnsi="Times New Roman" w:cs="Times New Roman"/>
          <w:sz w:val="28"/>
          <w:szCs w:val="28"/>
        </w:rPr>
        <w:t xml:space="preserve"> мероприятиях, конкурсных мероприятия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F392C">
        <w:rPr>
          <w:rFonts w:ascii="Times New Roman" w:hAnsi="Times New Roman" w:cs="Times New Roman"/>
          <w:sz w:val="28"/>
          <w:szCs w:val="28"/>
        </w:rPr>
        <w:t xml:space="preserve"> по жанрам: чтецов, вокалистов. Участвуют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F392C">
        <w:rPr>
          <w:rFonts w:ascii="Times New Roman" w:hAnsi="Times New Roman" w:cs="Times New Roman"/>
          <w:sz w:val="28"/>
          <w:szCs w:val="28"/>
        </w:rPr>
        <w:t>традиционных мероприятиях: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территория здоровья</w:t>
      </w:r>
      <w:r w:rsidRPr="004F392C">
        <w:rPr>
          <w:rFonts w:ascii="Times New Roman" w:hAnsi="Times New Roman" w:cs="Times New Roman"/>
          <w:sz w:val="28"/>
          <w:szCs w:val="28"/>
        </w:rPr>
        <w:t xml:space="preserve">», КВН, </w:t>
      </w:r>
      <w:r>
        <w:rPr>
          <w:rFonts w:ascii="Times New Roman" w:hAnsi="Times New Roman" w:cs="Times New Roman"/>
          <w:sz w:val="28"/>
          <w:szCs w:val="28"/>
        </w:rPr>
        <w:t>Студенческая весна</w:t>
      </w:r>
      <w:r w:rsidRPr="004F392C">
        <w:rPr>
          <w:rFonts w:ascii="Times New Roman" w:hAnsi="Times New Roman" w:cs="Times New Roman"/>
          <w:sz w:val="28"/>
          <w:szCs w:val="28"/>
        </w:rPr>
        <w:t xml:space="preserve">. В рамках спортивно-массового направления пропагандируется здоровый образ жизни, проводятся спортивные мероприятия. Привлекаются студенты с ОВЗ с учетом имеющихся у них ограничений. Имеется спортивный клуб с различными секциями (настольный теннис, волейбол) клубы (туристический, шахматный), залы (тренажерный для </w:t>
      </w:r>
      <w:proofErr w:type="spellStart"/>
      <w:r w:rsidRPr="004F392C">
        <w:rPr>
          <w:rFonts w:ascii="Times New Roman" w:hAnsi="Times New Roman" w:cs="Times New Roman"/>
          <w:sz w:val="28"/>
          <w:szCs w:val="28"/>
        </w:rPr>
        <w:t>спецмедгруппы</w:t>
      </w:r>
      <w:proofErr w:type="spellEnd"/>
      <w:r w:rsidRPr="004F392C">
        <w:rPr>
          <w:rFonts w:ascii="Times New Roman" w:hAnsi="Times New Roman" w:cs="Times New Roman"/>
          <w:sz w:val="28"/>
          <w:szCs w:val="28"/>
        </w:rPr>
        <w:t>), оборудованные необходимым спортивным инвентарем. Студенты с ограниченными возможностями здоровья могут заниматься в секциях и клубах с учетом медицинских показаний и противопоказаний, а также по назначению врача.</w:t>
      </w:r>
    </w:p>
    <w:sectPr w:rsidR="005366C5" w:rsidRPr="004F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300BE"/>
    <w:multiLevelType w:val="hybridMultilevel"/>
    <w:tmpl w:val="3FA86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B6842"/>
    <w:multiLevelType w:val="multilevel"/>
    <w:tmpl w:val="E9284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C9"/>
    <w:rsid w:val="00035D6B"/>
    <w:rsid w:val="00043583"/>
    <w:rsid w:val="000B5CC0"/>
    <w:rsid w:val="001D6029"/>
    <w:rsid w:val="004B1A85"/>
    <w:rsid w:val="004F392C"/>
    <w:rsid w:val="005127C9"/>
    <w:rsid w:val="005366C5"/>
    <w:rsid w:val="005A62ED"/>
    <w:rsid w:val="00704908"/>
    <w:rsid w:val="00803460"/>
    <w:rsid w:val="00835BCA"/>
    <w:rsid w:val="008C6272"/>
    <w:rsid w:val="00933C7E"/>
    <w:rsid w:val="00A02CD9"/>
    <w:rsid w:val="00A175F2"/>
    <w:rsid w:val="00A606E3"/>
    <w:rsid w:val="00A72B7E"/>
    <w:rsid w:val="00A834EF"/>
    <w:rsid w:val="00C160BC"/>
    <w:rsid w:val="00F3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9651"/>
  <w15:chartTrackingRefBased/>
  <w15:docId w15:val="{5445A722-3BD9-4728-9837-E2E4F9BA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C1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C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C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Бырдин Евгений Николаевич</dc:creator>
  <cp:keywords/>
  <dc:description/>
  <cp:lastModifiedBy>Бырдин Евгений Николаевич</cp:lastModifiedBy>
  <cp:revision>2</cp:revision>
  <cp:lastPrinted>2024-03-20T07:17:00Z</cp:lastPrinted>
  <dcterms:created xsi:type="dcterms:W3CDTF">2024-03-21T12:09:00Z</dcterms:created>
  <dcterms:modified xsi:type="dcterms:W3CDTF">2024-03-21T12:09:00Z</dcterms:modified>
</cp:coreProperties>
</file>